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FE1CC0">
      <w:pPr>
        <w:rPr>
          <w:rFonts w:ascii="TH SarabunPSK" w:hAnsi="TH SarabunPSK" w:cs="TH SarabunPSK"/>
        </w:rPr>
      </w:pPr>
    </w:p>
    <w:p w:rsidR="00B0619F" w:rsidRPr="003B7376" w:rsidRDefault="003D77D6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B0619F" w:rsidRPr="003B7376" w:rsidRDefault="003D77D6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096A07" w:rsidRPr="003B7376" w:rsidRDefault="003D77D6" w:rsidP="00B0619F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="00096A0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96A07"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Pr="003B7376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6A1D9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30868"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3D77D6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6.5pt;height:18pt" o:ole="">
            <v:imagedata r:id="rId8" o:title=""/>
          </v:shape>
          <w:control r:id="rId9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3B7376" w:rsidRDefault="003D77D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3.5pt;height:13.5pt" o:ole="">
            <v:imagedata r:id="rId10" o:title=""/>
          </v:shape>
          <w:control r:id="rId11" w:name="ConProject" w:shapeid="_x0000_i1069"/>
        </w:objec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="00B0619F"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0619F" w:rsidRPr="003B7376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3B7376" w:rsidRDefault="003D77D6" w:rsidP="00B0619F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3D77D6" w:rsidP="00B0619F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3D77D6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2077F6AB7A0F438C9DFF47DC3B9A0C9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DE6FF7CEF8A647E1844EC4B96263E0D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0619F" w:rsidRPr="003B7376" w:rsidRDefault="003D77D6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994D4414040349998693AB8E50D9891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00E4463242BF4ADE95E175CDDAA4977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FD38F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B0619F" w:rsidRPr="003B7376" w:rsidRDefault="003D77D6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4C8D040227AA447E9EB38B45F685094F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1614196ED0DE480EB96976C8CC0FE947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C16027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FD38F2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3B9F7641FF2E4C5A80432F32E58BC43E"/>
          </w:placeholder>
          <w:showingPlcHdr/>
          <w:text w:multiLine="1"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05B4ABFFD544A57B0293B9CF87E049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cs/>
            </w:rPr>
            <w:t>-</w:t>
          </w:r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94B820B4591848AC93472D2A3BA2BBE4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CA3BF1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5555FA22AE234483B5DDC760807AD0BD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3D77D6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B0619F" w:rsidRPr="003B7376" w:rsidRDefault="003D77D6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5pt;height:13.5pt" o:ole="">
            <v:imagedata r:id="rId12" o:title=""/>
          </v:shape>
          <w:control r:id="rId13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65235D3D831A40AC85946DB6118BA0DC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554D62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3D77D6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3" type="#_x0000_t75" style="width:19.5pt;height:13.5pt" o:ole="">
            <v:imagedata r:id="rId14" o:title=""/>
          </v:shape>
          <w:control r:id="rId15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9E22D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B4FF0EAB13A045EE83F83ECB117AAC0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3B7376" w:rsidRDefault="003D77D6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object w:dxaOrig="1440" w:dyaOrig="1440">
          <v:shape id="_x0000_i1075" type="#_x0000_t75" style="width:13.5pt;height:13.5pt" o:ole="">
            <v:imagedata r:id="rId16" o:title=""/>
          </v:shape>
          <w:control r:id="rId17" w:name="GovPolicy" w:shapeid="_x0000_i1075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41C6C061D5394016B41D6533BF47998B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3B7376" w:rsidRDefault="00D00EFD" w:rsidP="00D00EFD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BC1519" w:rsidRDefault="00D00EFD" w:rsidP="00BC151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0619F" w:rsidRPr="003B7376" w:rsidRDefault="003D77D6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0619F" w:rsidRPr="003B7376" w:rsidRDefault="003D77D6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7" type="#_x0000_t75" style="width:13.5pt;height:15pt" o:ole="">
            <v:imagedata r:id="rId18" o:title=""/>
          </v:shape>
          <w:control r:id="rId19" w:name="ProjectPatent1" w:shapeid="_x0000_i1077"/>
        </w:objec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3D77D6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79" type="#_x0000_t75" style="width:15pt;height:12pt" o:ole="">
            <v:imagedata r:id="rId20" o:title=""/>
          </v:shape>
          <w:control r:id="rId21" w:name="ProjectPatent2" w:shapeid="_x0000_i1079"/>
        </w:objec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B0619F" w:rsidRPr="003B7376" w:rsidRDefault="003D77D6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5pt;height:13.5pt" o:ole="">
            <v:imagedata r:id="rId22" o:title=""/>
          </v:shape>
          <w:control r:id="rId23" w:name="ProjectPatent3" w:shapeid="_x0000_i1081"/>
        </w:objec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r w:rsidR="00884D93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2pt;height:13.5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884D93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3.5pt;height:10.5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84D93" w:rsidRPr="003B7376" w:rsidRDefault="003D77D6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Content>
          <w:r w:rsidR="00884D93"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884D93"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43E30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Content>
          <w:r w:rsidR="00884D93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D95232" w:rsidRPr="003B7376" w:rsidRDefault="003D77D6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3.5pt;height:12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3D77D6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3.5pt" o:ole="">
            <v:imagedata r:id="rId30" o:title=""/>
          </v:shape>
          <w:control r:id="rId31" w:name="ProposalConsider1" w:shapeid="_x0000_i1089"/>
        </w:objec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" w:name="ProposalPer"/>
    <w:p w:rsidR="00002A3C" w:rsidRPr="003B7376" w:rsidRDefault="003D77D6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Content>
          <w:r w:rsidR="00002A3C"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Content>
          <w:r w:rsidR="00002A3C"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0619F" w:rsidRPr="003B7376" w:rsidRDefault="003D77D6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3D77D6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F550E" w:rsidRPr="0088258E" w:rsidRDefault="003D77D6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2pt;height:15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D8CC43396D20434B894381DC30D363BF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F550E" w:rsidRPr="003B7376" w:rsidRDefault="003D77D6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125A1309BE9A4AA38362F74C4914FB0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F550E" w:rsidRPr="003B7376" w:rsidRDefault="003D77D6" w:rsidP="00E755D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7" type="#_x0000_t75" style="width:12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61C45BEC132242A1A8DD57FD2A5BF3F9"/>
          </w:placeholder>
          <w:showingPlcHdr/>
          <w:text/>
        </w:sdtPr>
        <w:sdtContent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="00043E3F"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 w:rsidR="00043E3F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F550E" w:rsidRPr="003B7376" w:rsidRDefault="003D77D6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2pt;height:10.5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3002532819564ADCAABC98B5E9BC9D55"/>
          </w:placeholder>
          <w:showingPlcHdr/>
          <w:text/>
        </w:sdtPr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0619F" w:rsidRPr="003B7376" w:rsidRDefault="00B0619F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24064A" w:rsidRPr="003B7376" w:rsidRDefault="0024064A" w:rsidP="00E755D3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6F63FC" w:rsidRPr="003B7376" w:rsidRDefault="006F63FC" w:rsidP="006F63FC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3D77D6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3D77D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3D77D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3D77D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3D77D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3D77D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3B7376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3B7376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3B7376" w:rsidRDefault="003D77D6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3B7376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3B7376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3B7376" w:rsidTr="008125A3">
            <w:trPr>
              <w:trHeight w:val="405"/>
            </w:trPr>
            <w:tc>
              <w:tcPr>
                <w:tcW w:w="1276" w:type="dxa"/>
              </w:tcPr>
              <w:p w:rsidR="00B0619F" w:rsidRPr="003B7376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3B7376" w:rsidRDefault="003D77D6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3B7376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3B7376" w:rsidRDefault="00B32CD8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3B7376" w:rsidRDefault="003D77D6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12E8F1EAE48549D29E6DDE30794809B9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B0619F" w:rsidRPr="003B7376" w:rsidRDefault="003D77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3D77D6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B0619F" w:rsidRPr="003B7376" w:rsidRDefault="003D77D6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B0619F" w:rsidRPr="003B7376" w:rsidRDefault="003D77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25CAF5F905234893A5943632B648F00B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0619F" w:rsidRPr="003B7376" w:rsidRDefault="003D77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3D77D6" w:rsidP="00B0619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2A5E55" w:rsidRPr="003B7376" w:rsidRDefault="003D77D6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2B2ABE"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B0619F" w:rsidRPr="003B7376" w:rsidRDefault="003D77D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3B7376" w:rsidRDefault="003D77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3B7376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3B7376" w:rsidRDefault="006B40ED" w:rsidP="006B40ED">
              <w:pPr>
                <w:tabs>
                  <w:tab w:val="left" w:pos="1418"/>
                </w:tabs>
                <w:jc w:val="both"/>
              </w:pP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3B7376" w:rsidRDefault="003D77D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3D77D6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3B7376" w:rsidRDefault="003D77D6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="00B612F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3B7376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B0619F" w:rsidRDefault="00B0619F" w:rsidP="00B612F1">
      <w:pPr>
        <w:pStyle w:val="af6"/>
        <w:spacing w:before="0" w:beforeAutospacing="0" w:after="0" w:afterAutospacing="0"/>
      </w:pPr>
    </w:p>
    <w:p w:rsidR="00CF0326" w:rsidRPr="003B7376" w:rsidRDefault="003D77D6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B612F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3D77D6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317FE" w:rsidRPr="003B7376" w:rsidRDefault="003D77D6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6317FE" w:rsidRPr="003B7376" w:rsidRDefault="003D77D6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3.5pt;height:9pt" o:ole="">
            <v:imagedata r:id="rId42" o:title=""/>
          </v:shape>
          <w:control r:id="rId43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6317FE" w:rsidRPr="003B7376" w:rsidRDefault="003D77D6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3" type="#_x0000_t75" style="width:10.5pt;height:12pt" o:ole="">
            <v:imagedata r:id="rId44" o:title=""/>
          </v:shape>
          <w:control r:id="rId45" w:name="Benefits2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</w:p>
    <w:p w:rsidR="006317FE" w:rsidRPr="003B7376" w:rsidRDefault="003D77D6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5" type="#_x0000_t75" style="width:15pt;height:10.5pt" o:ole="">
            <v:imagedata r:id="rId46" o:title=""/>
          </v:shape>
          <w:control r:id="rId47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3D77D6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7" type="#_x0000_t75" style="width:15pt;height:15pt" o:ole="">
            <v:imagedata r:id="rId48" o:title=""/>
          </v:shape>
          <w:control r:id="rId49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6317FE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3B7376" w:rsidRDefault="003D77D6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Content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3B7376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3B7376" w:rsidRDefault="003D77D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65A34" w:rsidRPr="003B7376" w:rsidRDefault="003D77D6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Content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3B7376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3B7376" w:rsidRDefault="003D77D6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</w:p>
    <w:p w:rsidR="00B0619F" w:rsidRPr="003B7376" w:rsidRDefault="003D77D6" w:rsidP="00B0619F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</w:p>
    <w:p w:rsidR="000F622C" w:rsidRPr="003B7376" w:rsidRDefault="003D77D6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12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E1CC0">
            <w:rPr>
              <w:rFonts w:ascii="TH SarabunPSK" w:hAnsi="TH SarabunPSK" w:cs="TH SarabunPSK" w:hint="cs"/>
              <w:sz w:val="32"/>
              <w:szCs w:val="32"/>
              <w:cs/>
            </w:rPr>
            <w:t>1 ธันวาคม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11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FE1CC0">
            <w:rPr>
              <w:rFonts w:ascii="TH SarabunPSK" w:hAnsi="TH SarabunPSK" w:cs="TH SarabunPSK" w:hint="cs"/>
              <w:sz w:val="32"/>
              <w:szCs w:val="32"/>
              <w:cs/>
            </w:rPr>
            <w:t>30 พฤศจิกายน 2561</w:t>
          </w:r>
        </w:sdtContent>
      </w:sdt>
    </w:p>
    <w:p w:rsidR="00B0619F" w:rsidRPr="003B7376" w:rsidRDefault="003D77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/>
      <w:sdtContent>
        <w:tbl>
          <w:tblPr>
            <w:tblStyle w:val="af"/>
            <w:tblW w:w="10054" w:type="dxa"/>
            <w:tblInd w:w="137" w:type="dxa"/>
            <w:tblLook w:val="04A0"/>
          </w:tblPr>
          <w:tblGrid>
            <w:gridCol w:w="1843"/>
            <w:gridCol w:w="1826"/>
            <w:gridCol w:w="1576"/>
            <w:gridCol w:w="4809"/>
          </w:tblGrid>
          <w:tr w:rsidR="00B0619F" w:rsidRPr="003B7376" w:rsidTr="00E669BC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3D77D6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3D77D6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0619F" w:rsidRPr="00931932" w:rsidRDefault="003D77D6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0619F" w:rsidRPr="00931932" w:rsidRDefault="003D77D6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Content>
                    <w:r w:rsidR="00B0619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E669BC">
            <w:trPr>
              <w:trHeight w:val="326"/>
            </w:trPr>
            <w:tc>
              <w:tcPr>
                <w:tcW w:w="1843" w:type="dxa"/>
              </w:tcPr>
              <w:p w:rsidR="00B0619F" w:rsidRPr="003B7376" w:rsidRDefault="003D77D6" w:rsidP="00B0619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E7D1D0AE63A5444D82FB40A9A5760038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B0619F" w:rsidRPr="003B7376" w:rsidRDefault="003D77D6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66EB91433FCE43E99B8F41C67B6B020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B32CD8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0619F" w:rsidRPr="003B7376" w:rsidRDefault="003D77D6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BA7655654A584A1889EED4627782462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0619F" w:rsidRPr="003B7376" w:rsidRDefault="00B0619F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1540A" w:rsidRPr="003B7376" w:rsidTr="00E669BC">
            <w:trPr>
              <w:trHeight w:val="326"/>
            </w:trPr>
            <w:tc>
              <w:tcPr>
                <w:tcW w:w="1843" w:type="dxa"/>
              </w:tcPr>
              <w:p w:rsidR="0071540A" w:rsidRPr="003B7376" w:rsidRDefault="003D77D6" w:rsidP="0071540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BFBE20EC95994A91BF8B71B876CCEC3A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71540A" w:rsidRPr="003B7376" w:rsidRDefault="003D77D6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78648798CF5448669C3F15CA707E3964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B32CD8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นครราชสีมา</w:t>
                    </w:r>
                  </w:sdtContent>
                </w:sdt>
              </w:p>
            </w:tc>
            <w:tc>
              <w:tcPr>
                <w:tcW w:w="1576" w:type="dxa"/>
              </w:tcPr>
              <w:p w:rsidR="0071540A" w:rsidRPr="003B7376" w:rsidRDefault="003D77D6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087F05159E9F460CAEF94063768E8315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1540A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71540A" w:rsidRPr="003B7376" w:rsidRDefault="00B32CD8" w:rsidP="0071540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E67996" w:rsidRPr="003B7376" w:rsidRDefault="00E67996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4D75" w:rsidRDefault="002C4D7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A74C2" w:rsidRDefault="005A74C2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bookmarkStart w:id="2" w:name="_GoBack"/>
    <w:bookmarkEnd w:id="2"/>
    <w:p w:rsidR="00B0619F" w:rsidRPr="003B7376" w:rsidRDefault="003D77D6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411B7C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3D77D6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FE1CC0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931932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E1CC0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2560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1CC0" w:rsidRPr="00931932" w:rsidRDefault="00FE1CC0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2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8424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15DFB" w:rsidRPr="00931932" w:rsidTr="00411B7C">
            <w:trPr>
              <w:trHeight w:val="711"/>
            </w:trPr>
            <w:tc>
              <w:tcPr>
                <w:tcW w:w="709" w:type="dxa"/>
              </w:tcPr>
              <w:p w:rsidR="00B15DFB" w:rsidRPr="00931932" w:rsidRDefault="00990800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B15DFB" w:rsidRPr="00931932" w:rsidRDefault="00B15DFB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B15DFB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15DFB" w:rsidRPr="00931932" w:rsidRDefault="003D77D6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33470" w:rsidRPr="003B7376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9416F5" w:rsidRDefault="003D77D6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C44070" w:rsidTr="00611376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DefaultPlaceholder_1081868575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DefaultPlaceholder_1081868575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C44070" w:rsidRPr="009C475A" w:rsidRDefault="00C44070" w:rsidP="000E091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C44070" w:rsidRPr="009C475A" w:rsidRDefault="00C44070" w:rsidP="000E091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475A" w:rsidTr="00C4407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EB8AAD424F52419E9692E2DF85B72C98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Content>
                <w:tc>
                  <w:tcPr>
                    <w:tcW w:w="1134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EB8AAD424F52419E9692E2DF85B72C98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Content>
                <w:tc>
                  <w:tcPr>
                    <w:tcW w:w="1418" w:type="dxa"/>
                  </w:tcPr>
                  <w:p w:rsidR="009C475A" w:rsidRPr="009C475A" w:rsidRDefault="009C475A" w:rsidP="009C475A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9C475A" w:rsidRPr="009C475A" w:rsidRDefault="009C475A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9C475A" w:rsidRPr="009C475A" w:rsidRDefault="003D77D6" w:rsidP="009C475A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3B7376" w:rsidRDefault="00CF0326" w:rsidP="000E091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3B7376" w:rsidRDefault="003D77D6" w:rsidP="002E6E9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Content>
        <w:tbl>
          <w:tblPr>
            <w:tblStyle w:val="af"/>
            <w:tblW w:w="10064" w:type="dxa"/>
            <w:tblInd w:w="137" w:type="dxa"/>
            <w:tblLayout w:type="fixed"/>
            <w:tblLook w:val="04A0"/>
          </w:tblPr>
          <w:tblGrid>
            <w:gridCol w:w="851"/>
            <w:gridCol w:w="3827"/>
            <w:gridCol w:w="3685"/>
            <w:gridCol w:w="1701"/>
          </w:tblGrid>
          <w:tr w:rsidR="00051FAD" w:rsidRPr="003B7376" w:rsidTr="006F6432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9D0F4F" w:rsidRPr="00931932" w:rsidRDefault="003D77D6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9D0F4F" w:rsidRPr="00931932" w:rsidRDefault="003D77D6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9D0F4F" w:rsidRPr="00931932" w:rsidRDefault="003D77D6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9D0F4F" w:rsidRPr="00931932" w:rsidRDefault="003D77D6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6F6432">
            <w:trPr>
              <w:trHeight w:val="387"/>
            </w:trPr>
            <w:tc>
              <w:tcPr>
                <w:tcW w:w="851" w:type="dxa"/>
              </w:tcPr>
              <w:p w:rsidR="00BD0C41" w:rsidRPr="003B7376" w:rsidRDefault="00990800" w:rsidP="002C4D7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BD0C41" w:rsidRPr="003B7376" w:rsidRDefault="003D77D6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5A74C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D0C41" w:rsidRPr="003B7376" w:rsidRDefault="00BD0C41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D77D6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D77D6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5A74C2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2C0B60" w:rsidRPr="003B7376" w:rsidRDefault="003D77D6" w:rsidP="0087064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87064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2C0B60" w:rsidRPr="003B7376" w:rsidTr="006F6432">
            <w:trPr>
              <w:trHeight w:val="405"/>
            </w:trPr>
            <w:tc>
              <w:tcPr>
                <w:tcW w:w="851" w:type="dxa"/>
              </w:tcPr>
              <w:p w:rsidR="002C0B60" w:rsidRPr="003B7376" w:rsidRDefault="002C0B60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2C0B60" w:rsidRPr="003B7376" w:rsidRDefault="002C0B60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2C0B60" w:rsidRPr="003B7376" w:rsidRDefault="002C0B60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2C0B60" w:rsidRPr="003B7376" w:rsidRDefault="002C0B60" w:rsidP="006F6432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DB11ED" w:rsidRPr="003B7376" w:rsidRDefault="00DB11ED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D0C41" w:rsidRPr="003B7376" w:rsidRDefault="003D77D6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/>
          </w:tblPr>
          <w:tblGrid>
            <w:gridCol w:w="709"/>
            <w:gridCol w:w="6917"/>
            <w:gridCol w:w="2296"/>
          </w:tblGrid>
          <w:tr w:rsidR="00BD0C41" w:rsidRPr="003B7376" w:rsidTr="002C0B60">
            <w:tc>
              <w:tcPr>
                <w:tcW w:w="709" w:type="dxa"/>
                <w:vAlign w:val="center"/>
              </w:tcPr>
              <w:p w:rsidR="00BD0C41" w:rsidRPr="00931932" w:rsidRDefault="003D77D6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D0C41" w:rsidRPr="00931932" w:rsidRDefault="003D77D6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D0C41" w:rsidRPr="00931932" w:rsidRDefault="003D77D6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2C0B60">
            <w:tc>
              <w:tcPr>
                <w:tcW w:w="709" w:type="dxa"/>
              </w:tcPr>
              <w:p w:rsidR="00BD0C41" w:rsidRPr="003B7376" w:rsidRDefault="0099080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D0C41" w:rsidRPr="003B7376" w:rsidRDefault="00BD0C41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D0C41" w:rsidRPr="003B7376" w:rsidRDefault="003D77D6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CA3BF1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2C0B60" w:rsidRPr="003B7376" w:rsidTr="002C0B60">
            <w:tc>
              <w:tcPr>
                <w:tcW w:w="709" w:type="dxa"/>
              </w:tcPr>
              <w:p w:rsidR="002C0B60" w:rsidRPr="003B7376" w:rsidRDefault="002C0B60" w:rsidP="00AF1F2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2C0B60" w:rsidRPr="003B7376" w:rsidRDefault="002C0B60" w:rsidP="0087064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2C0B60" w:rsidRPr="003B7376" w:rsidRDefault="003D77D6" w:rsidP="0087064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2C0B60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DF4C22" w:rsidRPr="003B7376" w:rsidRDefault="00DF4C22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344F14" w:rsidRPr="003B7376" w:rsidRDefault="003D77D6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16B09" w:rsidRPr="003B7376" w:rsidRDefault="003D77D6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3B7376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3B7376" w:rsidRDefault="003D77D6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747711" w:rsidRPr="003B7376" w:rsidRDefault="00747711" w:rsidP="00C16B09">
      <w:pPr>
        <w:pStyle w:val="af6"/>
        <w:spacing w:after="0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F752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3B7376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="00FE1CC0">
        <w:rPr>
          <w:rFonts w:ascii="TH SarabunPSK" w:hAnsi="TH SarabunPSK" w:cs="TH SarabunPSK" w:hint="cs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3A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DF4C22" w:rsidRDefault="003353A3" w:rsidP="00FE1CC0">
      <w:pPr>
        <w:pStyle w:val="af6"/>
        <w:spacing w:before="120" w:beforeAutospacing="0" w:after="0" w:afterAutospacing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..... เดือน .................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99C" w:rsidRPr="003B737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F752EE" w:rsidRDefault="00F752EE" w:rsidP="00F752E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67687" w:rsidRDefault="00C67687" w:rsidP="00F752EE">
      <w:pPr>
        <w:pStyle w:val="af6"/>
        <w:spacing w:before="120" w:beforeAutospacing="0" w:after="0" w:afterAutospacing="0"/>
        <w:rPr>
          <w:rFonts w:ascii="TH SarabunPSK" w:hAnsi="TH SarabunPSK" w:cs="TH SarabunPSK" w:hint="cs"/>
          <w:sz w:val="32"/>
          <w:szCs w:val="32"/>
        </w:rPr>
      </w:pPr>
    </w:p>
    <w:p w:rsidR="00B32CD8" w:rsidRDefault="00B32CD8" w:rsidP="00F752EE">
      <w:pPr>
        <w:pStyle w:val="af6"/>
        <w:spacing w:before="120" w:beforeAutospacing="0" w:after="0" w:afterAutospacing="0"/>
        <w:rPr>
          <w:rFonts w:ascii="TH SarabunPSK" w:hAnsi="TH SarabunPSK" w:cs="TH SarabunPSK" w:hint="cs"/>
          <w:sz w:val="32"/>
          <w:szCs w:val="32"/>
        </w:rPr>
      </w:pPr>
    </w:p>
    <w:p w:rsidR="00B32CD8" w:rsidRDefault="00B32CD8" w:rsidP="00F752EE">
      <w:pPr>
        <w:pStyle w:val="af6"/>
        <w:spacing w:before="120" w:beforeAutospacing="0" w:after="0" w:afterAutospacing="0"/>
        <w:rPr>
          <w:rFonts w:ascii="TH SarabunPSK" w:hAnsi="TH SarabunPSK" w:cs="TH SarabunPSK" w:hint="cs"/>
          <w:sz w:val="32"/>
          <w:szCs w:val="32"/>
        </w:rPr>
      </w:pPr>
    </w:p>
    <w:p w:rsidR="00F752EE" w:rsidRDefault="00F752EE" w:rsidP="00F752E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67687" w:rsidRPr="00C67687" w:rsidRDefault="00C67687" w:rsidP="00C67687">
      <w:pPr>
        <w:pStyle w:val="2"/>
        <w:spacing w:line="216" w:lineRule="auto"/>
        <w:jc w:val="thaiDistribute"/>
        <w:rPr>
          <w:rFonts w:ascii="TH SarabunPSK" w:hAnsi="TH SarabunPSK" w:cs="TH SarabunPSK"/>
          <w:szCs w:val="28"/>
          <w:cs/>
        </w:rPr>
      </w:pPr>
      <w:r w:rsidRPr="00C67687">
        <w:rPr>
          <w:rFonts w:ascii="TH SarabunPSK" w:hAnsi="TH SarabunPSK" w:cs="TH SarabunPSK"/>
          <w:szCs w:val="28"/>
          <w:u w:val="single"/>
          <w:cs/>
        </w:rPr>
        <w:lastRenderedPageBreak/>
        <w:t xml:space="preserve">ส่วน  </w:t>
      </w:r>
      <w:r w:rsidRPr="00C67687">
        <w:rPr>
          <w:rFonts w:ascii="TH SarabunPSK" w:hAnsi="TH SarabunPSK" w:cs="TH SarabunPSK" w:hint="cs"/>
          <w:szCs w:val="28"/>
          <w:u w:val="single"/>
          <w:cs/>
        </w:rPr>
        <w:t>ค</w:t>
      </w:r>
      <w:r w:rsidRPr="00C67687">
        <w:rPr>
          <w:rFonts w:ascii="TH SarabunPSK" w:hAnsi="TH SarabunPSK" w:cs="TH SarabunPSK"/>
          <w:szCs w:val="28"/>
        </w:rPr>
        <w:t xml:space="preserve">   </w:t>
      </w:r>
      <w:r w:rsidRPr="00C67687">
        <w:rPr>
          <w:rFonts w:ascii="TH SarabunPSK" w:hAnsi="TH SarabunPSK" w:cs="TH SarabunPSK"/>
          <w:szCs w:val="28"/>
          <w:cs/>
        </w:rPr>
        <w:t xml:space="preserve">ประวัติคณะผู้วิจัย </w:t>
      </w:r>
    </w:p>
    <w:p w:rsidR="00C67687" w:rsidRPr="00C67687" w:rsidRDefault="00C67687" w:rsidP="00C67687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1.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   ชื่อ </w:t>
      </w:r>
      <w:r w:rsidRPr="00C67687">
        <w:rPr>
          <w:rFonts w:ascii="TH SarabunPSK" w:hAnsi="TH SarabunPSK" w:cs="TH SarabunPSK"/>
          <w:sz w:val="32"/>
          <w:szCs w:val="32"/>
        </w:rPr>
        <w:t xml:space="preserve">-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สกุล </w:t>
      </w:r>
      <w:r w:rsidRPr="00C67687">
        <w:rPr>
          <w:rFonts w:ascii="TH SarabunPSK" w:hAnsi="TH SarabunPSK" w:cs="TH SarabunPSK"/>
          <w:sz w:val="32"/>
          <w:szCs w:val="32"/>
        </w:rPr>
        <w:t>(</w:t>
      </w:r>
      <w:r w:rsidRPr="00C6768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C67687">
        <w:rPr>
          <w:rFonts w:ascii="TH SarabunPSK" w:hAnsi="TH SarabunPSK" w:cs="TH SarabunPSK"/>
          <w:sz w:val="32"/>
          <w:szCs w:val="32"/>
        </w:rPr>
        <w:t xml:space="preserve">) </w:t>
      </w:r>
      <w:r w:rsidRPr="00C67687">
        <w:rPr>
          <w:rFonts w:ascii="TH SarabunPSK" w:hAnsi="TH SarabunPSK" w:cs="TH SarabunPSK"/>
          <w:sz w:val="32"/>
          <w:szCs w:val="32"/>
          <w:cs/>
        </w:rPr>
        <w:t>นาย</w:t>
      </w:r>
      <w:proofErr w:type="gramStart"/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</w:t>
      </w:r>
      <w:r w:rsidRPr="00C67687">
        <w:rPr>
          <w:rFonts w:ascii="TH SarabunPSK" w:hAnsi="TH SarabunPSK" w:cs="TH SarabunPSK"/>
          <w:sz w:val="32"/>
          <w:szCs w:val="32"/>
        </w:rPr>
        <w:t>,</w:t>
      </w:r>
      <w:r w:rsidRPr="00C6768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gramEnd"/>
      <w:r w:rsidRPr="00C67687">
        <w:rPr>
          <w:rFonts w:ascii="TH SarabunPSK" w:hAnsi="TH SarabunPSK" w:cs="TH SarabunPSK"/>
          <w:sz w:val="32"/>
          <w:szCs w:val="32"/>
        </w:rPr>
        <w:t>……………………….….</w:t>
      </w:r>
    </w:p>
    <w:p w:rsidR="00C67687" w:rsidRPr="00C67687" w:rsidRDefault="00C67687" w:rsidP="00C67687">
      <w:pPr>
        <w:spacing w:line="216" w:lineRule="auto"/>
        <w:ind w:left="960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</w:rPr>
        <w:t xml:space="preserve">     </w:t>
      </w:r>
      <w:r w:rsidRPr="00C67687">
        <w:rPr>
          <w:rFonts w:ascii="TH SarabunPSK" w:hAnsi="TH SarabunPSK" w:cs="TH SarabunPSK"/>
          <w:sz w:val="32"/>
          <w:szCs w:val="32"/>
          <w:cs/>
        </w:rPr>
        <w:t xml:space="preserve">   เลขหมายบัตรประจำตัวประชาชน......................................................  </w:t>
      </w:r>
    </w:p>
    <w:p w:rsidR="00C67687" w:rsidRPr="00C67687" w:rsidRDefault="00C67687" w:rsidP="00C67687">
      <w:pPr>
        <w:numPr>
          <w:ilvl w:val="0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  <w:r w:rsidRPr="00C67687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C67687" w:rsidRDefault="00C67687" w:rsidP="00C67687">
      <w:pPr>
        <w:numPr>
          <w:ilvl w:val="0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:rsidR="00C67687" w:rsidRDefault="00C67687" w:rsidP="00C67687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C67687">
        <w:rPr>
          <w:rFonts w:ascii="TH SarabunPSK" w:hAnsi="TH SarabunPSK" w:cs="TH SarabunPSK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C67687" w:rsidRPr="00C67687" w:rsidRDefault="00C67687" w:rsidP="00C67687">
      <w:pPr>
        <w:spacing w:line="216" w:lineRule="auto"/>
        <w:ind w:left="13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C67687">
        <w:rPr>
          <w:rFonts w:ascii="TH SarabunPSK" w:hAnsi="TH SarabunPSK" w:cs="TH SarabunPSK"/>
          <w:sz w:val="32"/>
          <w:szCs w:val="32"/>
        </w:rPr>
        <w:t>e-mail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………………………………………………………………….....................</w:t>
      </w:r>
    </w:p>
    <w:p w:rsidR="00C67687" w:rsidRPr="00C67687" w:rsidRDefault="00C67687" w:rsidP="00C67687">
      <w:pPr>
        <w:numPr>
          <w:ilvl w:val="0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C67687" w:rsidRPr="00C67687" w:rsidRDefault="00C67687" w:rsidP="00C67687">
      <w:pPr>
        <w:numPr>
          <w:ilvl w:val="0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 xml:space="preserve">สาขาวิชาการที่มีความชำนาญพิเศษ 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>(</w:t>
      </w:r>
      <w:r w:rsidRPr="00C67687">
        <w:rPr>
          <w:rFonts w:ascii="TH SarabunPSK" w:hAnsi="TH SarabunPSK" w:cs="TH SarabunPSK"/>
          <w:spacing w:val="-6"/>
          <w:sz w:val="32"/>
          <w:szCs w:val="32"/>
          <w:cs/>
        </w:rPr>
        <w:t>แตกต่างจากวุฒิการศึกษา</w:t>
      </w:r>
      <w:r w:rsidRPr="00C67687">
        <w:rPr>
          <w:rFonts w:ascii="TH SarabunPSK" w:hAnsi="TH SarabunPSK" w:cs="TH SarabunPSK"/>
          <w:spacing w:val="-6"/>
          <w:sz w:val="32"/>
          <w:szCs w:val="32"/>
        </w:rPr>
        <w:t xml:space="preserve">)                  </w:t>
      </w:r>
    </w:p>
    <w:p w:rsidR="00C67687" w:rsidRPr="00C67687" w:rsidRDefault="00C67687" w:rsidP="00C67687">
      <w:pPr>
        <w:numPr>
          <w:ilvl w:val="0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6"/>
          <w:sz w:val="32"/>
          <w:szCs w:val="32"/>
          <w:cs/>
        </w:rPr>
        <w:t>ประสบการณ์ที่เกี่ยวข้องกับการบริหารงานวิจัยทั้งภายในและ</w:t>
      </w:r>
      <w:r w:rsidRPr="00C67687">
        <w:rPr>
          <w:rFonts w:ascii="TH SarabunPSK" w:hAnsi="TH SarabunPSK" w:cs="TH SarabunPSK"/>
          <w:spacing w:val="-8"/>
          <w:sz w:val="32"/>
          <w:szCs w:val="32"/>
          <w:cs/>
        </w:rPr>
        <w:t>ภายนอกประเทศ โดยระบุสถานภาพในการทำวิจัยว่าเป็นหัว</w:t>
      </w:r>
      <w:r w:rsidRPr="00C67687">
        <w:rPr>
          <w:rFonts w:ascii="TH SarabunPSK" w:hAnsi="TH SarabunPSK" w:cs="TH SarabunPSK"/>
          <w:sz w:val="32"/>
          <w:szCs w:val="32"/>
          <w:cs/>
        </w:rPr>
        <w:t>หน้าโครงการวิจัย หรือผู้ร่วมวิจัยในแต่ละข้อเสนอการวิจัย เป็นต้น</w:t>
      </w:r>
    </w:p>
    <w:p w:rsidR="00C67687" w:rsidRPr="00C67687" w:rsidRDefault="00C67687" w:rsidP="00C67687">
      <w:pPr>
        <w:numPr>
          <w:ilvl w:val="1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C67687">
        <w:rPr>
          <w:rFonts w:ascii="TH SarabunPSK" w:hAnsi="TH SarabunPSK" w:cs="TH SarabunPSK"/>
          <w:sz w:val="32"/>
          <w:szCs w:val="32"/>
        </w:rPr>
        <w:t xml:space="preserve">    </w:t>
      </w:r>
    </w:p>
    <w:p w:rsidR="00C67687" w:rsidRPr="00C67687" w:rsidRDefault="00C67687" w:rsidP="00C67687">
      <w:pPr>
        <w:numPr>
          <w:ilvl w:val="1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 xml:space="preserve">งานวิจัยที่ทำเสร็จแล้ว </w:t>
      </w:r>
      <w:r w:rsidRPr="00C67687">
        <w:rPr>
          <w:rFonts w:ascii="TH SarabunPSK" w:hAnsi="TH SarabunPSK" w:cs="TH SarabunPSK"/>
          <w:spacing w:val="8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pacing w:val="8"/>
          <w:sz w:val="32"/>
          <w:szCs w:val="32"/>
          <w:cs/>
        </w:rPr>
        <w:t>ชื่อผลงานวิจัย ปีที่พิมพ์ การ</w:t>
      </w:r>
      <w:r w:rsidRPr="00C67687">
        <w:rPr>
          <w:rFonts w:ascii="TH SarabunPSK" w:hAnsi="TH SarabunPSK" w:cs="TH SarabunPSK"/>
          <w:spacing w:val="2"/>
          <w:sz w:val="32"/>
          <w:szCs w:val="32"/>
          <w:cs/>
        </w:rPr>
        <w:t>เผยแพร่ และ</w:t>
      </w:r>
      <w:r w:rsidRPr="00C67687">
        <w:rPr>
          <w:rFonts w:ascii="TH SarabunPSK" w:hAnsi="TH SarabunPSK" w:cs="TH SarabunPSK"/>
          <w:sz w:val="32"/>
          <w:szCs w:val="32"/>
          <w:cs/>
        </w:rPr>
        <w:t>แหล่งทุน (อาจมากกว่า</w:t>
      </w:r>
      <w:r w:rsidRPr="00C67687">
        <w:rPr>
          <w:rFonts w:ascii="TH SarabunPSK" w:hAnsi="TH SarabunPSK" w:cs="TH SarabunPSK"/>
          <w:sz w:val="32"/>
          <w:szCs w:val="32"/>
        </w:rPr>
        <w:t xml:space="preserve"> </w:t>
      </w:r>
      <w:r w:rsidRPr="00C67687">
        <w:rPr>
          <w:rFonts w:ascii="TH SarabunPSK" w:hAnsi="TH SarabunPSK" w:cs="TH SarabunPSK"/>
          <w:sz w:val="32"/>
          <w:szCs w:val="32"/>
          <w:cs/>
        </w:rPr>
        <w:t>1 เรื่อง)</w:t>
      </w:r>
    </w:p>
    <w:p w:rsidR="00C67687" w:rsidRPr="00C67687" w:rsidRDefault="00C67687" w:rsidP="00C67687">
      <w:pPr>
        <w:numPr>
          <w:ilvl w:val="1"/>
          <w:numId w:val="2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67687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C67687">
        <w:rPr>
          <w:rFonts w:ascii="TH SarabunPSK" w:hAnsi="TH SarabunPSK" w:cs="TH SarabunPSK"/>
          <w:sz w:val="32"/>
          <w:szCs w:val="32"/>
        </w:rPr>
        <w:t xml:space="preserve">: </w:t>
      </w:r>
      <w:r w:rsidRPr="00C6768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F752EE" w:rsidRPr="003B7376" w:rsidRDefault="00F752EE" w:rsidP="00F752E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sectPr w:rsidR="00F752EE" w:rsidRPr="003B7376" w:rsidSect="00707B53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46" w:rsidRDefault="00870646">
      <w:r>
        <w:separator/>
      </w:r>
    </w:p>
  </w:endnote>
  <w:endnote w:type="continuationSeparator" w:id="1">
    <w:p w:rsidR="00870646" w:rsidRDefault="0087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ECA85DD4-B8A1-4445-B398-36BE189081D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AA22F28B-E124-47B8-BA49-E8582D98108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870646" w:rsidRPr="00707B53" w:rsidRDefault="003D77D6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870646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870646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V1B</w:t>
            </w:r>
            <w:r w:rsidR="00503BC4">
              <w:rPr>
                <w:rFonts w:ascii="TH SarabunPSK" w:hAnsi="TH SarabunPSK" w:cs="TH SarabunPSK"/>
                <w:sz w:val="32"/>
              </w:rPr>
              <w:t>0108</w:t>
            </w:r>
            <w:r w:rsidR="00870646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870646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434ED0">
          <w:rPr>
            <w:rFonts w:ascii="TH SarabunPSK" w:hAnsi="TH SarabunPSK" w:cs="TH SarabunPSK"/>
            <w:noProof/>
            <w:sz w:val="32"/>
          </w:rPr>
          <w:t>5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870646" w:rsidRDefault="008706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46" w:rsidRDefault="00870646">
      <w:r>
        <w:separator/>
      </w:r>
    </w:p>
  </w:footnote>
  <w:footnote w:type="continuationSeparator" w:id="1">
    <w:p w:rsidR="00870646" w:rsidRDefault="0087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46" w:rsidRDefault="003D77D6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06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0646" w:rsidRDefault="0087064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870646" w:rsidRPr="00C67687" w:rsidRDefault="00FE1CC0" w:rsidP="00C67687">
        <w:pPr>
          <w:pStyle w:val="1"/>
          <w:spacing w:line="216" w:lineRule="auto"/>
          <w:jc w:val="thaiDistribute"/>
          <w:rPr>
            <w:rFonts w:ascii="TH SarabunPSK" w:hAnsi="TH SarabunPSK" w:cs="TH SarabunPSK"/>
            <w:b/>
            <w:bCs/>
            <w:sz w:val="28"/>
            <w:szCs w:val="28"/>
          </w:rPr>
        </w:pPr>
        <w:r>
          <w:rPr>
            <w:rFonts w:ascii="TH SarabunPSK" w:hAnsi="TH SarabunPSK" w:cs="TH SarabunPSK" w:hint="cs"/>
            <w:cs/>
          </w:rPr>
          <w:t>สถาบันวิจัยและพัฒนา มหาวิทยาลัยราช</w:t>
        </w:r>
        <w:proofErr w:type="spellStart"/>
        <w:r>
          <w:rPr>
            <w:rFonts w:ascii="TH SarabunPSK" w:hAnsi="TH SarabunPSK" w:cs="TH SarabunPSK" w:hint="cs"/>
            <w:cs/>
          </w:rPr>
          <w:t>ภัฏ</w:t>
        </w:r>
        <w:proofErr w:type="spellEnd"/>
        <w:r>
          <w:rPr>
            <w:rFonts w:ascii="TH SarabunPSK" w:hAnsi="TH SarabunPSK" w:cs="TH SarabunPSK" w:hint="cs"/>
            <w:cs/>
          </w:rPr>
          <w:t>นครราชสีมา</w:t>
        </w:r>
        <w:r>
          <w:rPr>
            <w:rFonts w:ascii="TH SarabunPSK" w:hAnsi="TH SarabunPSK" w:cs="TH SarabunPSK"/>
          </w:rPr>
          <w:t xml:space="preserve">                                                       </w:t>
        </w:r>
        <w:r w:rsidR="00C67687" w:rsidRPr="00C67687">
          <w:rPr>
            <w:rFonts w:ascii="TH SarabunPSK" w:hAnsi="TH SarabunPSK" w:cs="TH SarabunPSK"/>
            <w:sz w:val="28"/>
            <w:szCs w:val="28"/>
            <w:cs/>
          </w:rPr>
          <w:t>แบบ นม.</w:t>
        </w:r>
        <w:r w:rsidR="00C67687" w:rsidRPr="00C67687">
          <w:rPr>
            <w:rFonts w:ascii="TH SarabunPSK" w:hAnsi="TH SarabunPSK" w:cs="TH SarabunPSK"/>
            <w:sz w:val="28"/>
            <w:szCs w:val="28"/>
          </w:rPr>
          <w:t>-1</w:t>
        </w:r>
        <w:r w:rsidR="00C67687" w:rsidRPr="00C67687">
          <w:rPr>
            <w:rFonts w:ascii="TH SarabunPSK" w:hAnsi="TH SarabunPSK" w:cs="TH SarabunPSK"/>
            <w:sz w:val="28"/>
            <w:szCs w:val="28"/>
            <w:cs/>
          </w:rPr>
          <w:t>ด</w:t>
        </w:r>
      </w:p>
    </w:sdtContent>
  </w:sdt>
  <w:p w:rsidR="00870646" w:rsidRDefault="0087064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AD20D67"/>
    <w:multiLevelType w:val="multilevel"/>
    <w:tmpl w:val="1786DE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3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833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9044A"/>
    <w:rsid w:val="000908C5"/>
    <w:rsid w:val="000926D7"/>
    <w:rsid w:val="00093A60"/>
    <w:rsid w:val="00096A07"/>
    <w:rsid w:val="00097576"/>
    <w:rsid w:val="000A3410"/>
    <w:rsid w:val="000A36B9"/>
    <w:rsid w:val="000A3FD6"/>
    <w:rsid w:val="000A6A2D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85952"/>
    <w:rsid w:val="00186B30"/>
    <w:rsid w:val="00190DCD"/>
    <w:rsid w:val="00191781"/>
    <w:rsid w:val="00191E8C"/>
    <w:rsid w:val="001934C3"/>
    <w:rsid w:val="001935DB"/>
    <w:rsid w:val="001A1661"/>
    <w:rsid w:val="001A436A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E91"/>
    <w:rsid w:val="003157FE"/>
    <w:rsid w:val="0032105E"/>
    <w:rsid w:val="003216AB"/>
    <w:rsid w:val="003240DD"/>
    <w:rsid w:val="00324754"/>
    <w:rsid w:val="00334B1B"/>
    <w:rsid w:val="003353A3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8084B"/>
    <w:rsid w:val="0038114B"/>
    <w:rsid w:val="00381B57"/>
    <w:rsid w:val="00387BED"/>
    <w:rsid w:val="003965E8"/>
    <w:rsid w:val="003A172D"/>
    <w:rsid w:val="003A5A6B"/>
    <w:rsid w:val="003B13BC"/>
    <w:rsid w:val="003B3BA7"/>
    <w:rsid w:val="003B7376"/>
    <w:rsid w:val="003B7A3D"/>
    <w:rsid w:val="003C3556"/>
    <w:rsid w:val="003D0B69"/>
    <w:rsid w:val="003D738C"/>
    <w:rsid w:val="003D77D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4ED0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05CB"/>
    <w:rsid w:val="00460DB0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3BC4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7C8B"/>
    <w:rsid w:val="0055154F"/>
    <w:rsid w:val="00551DA4"/>
    <w:rsid w:val="00553E34"/>
    <w:rsid w:val="00554D62"/>
    <w:rsid w:val="00560530"/>
    <w:rsid w:val="00563EC6"/>
    <w:rsid w:val="0056687F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A74C2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252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73F8"/>
    <w:rsid w:val="00717A13"/>
    <w:rsid w:val="007271BB"/>
    <w:rsid w:val="00731285"/>
    <w:rsid w:val="00733112"/>
    <w:rsid w:val="0073371D"/>
    <w:rsid w:val="007414FA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624"/>
    <w:rsid w:val="007C27A6"/>
    <w:rsid w:val="007C4ACC"/>
    <w:rsid w:val="007C4D84"/>
    <w:rsid w:val="007C4E4C"/>
    <w:rsid w:val="007C7DFA"/>
    <w:rsid w:val="007D2609"/>
    <w:rsid w:val="007D27D6"/>
    <w:rsid w:val="007D30D5"/>
    <w:rsid w:val="007D3757"/>
    <w:rsid w:val="007D46E0"/>
    <w:rsid w:val="007D5EAE"/>
    <w:rsid w:val="007D65E5"/>
    <w:rsid w:val="007E16D3"/>
    <w:rsid w:val="007E482B"/>
    <w:rsid w:val="007E6266"/>
    <w:rsid w:val="007E6CFD"/>
    <w:rsid w:val="007F0E88"/>
    <w:rsid w:val="007F119B"/>
    <w:rsid w:val="007F76C2"/>
    <w:rsid w:val="00805275"/>
    <w:rsid w:val="008056D2"/>
    <w:rsid w:val="008125A3"/>
    <w:rsid w:val="008137BE"/>
    <w:rsid w:val="008206F5"/>
    <w:rsid w:val="008224D5"/>
    <w:rsid w:val="00824DCC"/>
    <w:rsid w:val="00831A3A"/>
    <w:rsid w:val="00833286"/>
    <w:rsid w:val="00833D1C"/>
    <w:rsid w:val="008353FF"/>
    <w:rsid w:val="008378D0"/>
    <w:rsid w:val="00837B79"/>
    <w:rsid w:val="00840CEC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0646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4952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36AE2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2C23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CD8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027"/>
    <w:rsid w:val="00C16B09"/>
    <w:rsid w:val="00C21240"/>
    <w:rsid w:val="00C22464"/>
    <w:rsid w:val="00C226BC"/>
    <w:rsid w:val="00C249C0"/>
    <w:rsid w:val="00C25221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67687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FB3"/>
    <w:rsid w:val="00D63421"/>
    <w:rsid w:val="00D65495"/>
    <w:rsid w:val="00D66E87"/>
    <w:rsid w:val="00D71272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65AE"/>
    <w:rsid w:val="00DA05F4"/>
    <w:rsid w:val="00DA21C1"/>
    <w:rsid w:val="00DA54F9"/>
    <w:rsid w:val="00DB11ED"/>
    <w:rsid w:val="00DB25CE"/>
    <w:rsid w:val="00DB2BEE"/>
    <w:rsid w:val="00DB6597"/>
    <w:rsid w:val="00DB6981"/>
    <w:rsid w:val="00DC4175"/>
    <w:rsid w:val="00DC5E4B"/>
    <w:rsid w:val="00DC7059"/>
    <w:rsid w:val="00DD057C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D3755"/>
    <w:rsid w:val="00ED3E2E"/>
    <w:rsid w:val="00ED4694"/>
    <w:rsid w:val="00ED6120"/>
    <w:rsid w:val="00EE0355"/>
    <w:rsid w:val="00EE24EB"/>
    <w:rsid w:val="00EE3EE5"/>
    <w:rsid w:val="00EE4ED4"/>
    <w:rsid w:val="00EE5DEC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7D73"/>
    <w:rsid w:val="00F73248"/>
    <w:rsid w:val="00F73A5C"/>
    <w:rsid w:val="00F74001"/>
    <w:rsid w:val="00F74CF1"/>
    <w:rsid w:val="00F752EE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1CC0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0DB0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460DB0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460DB0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460DB0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460DB0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460DB0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460DB0"/>
  </w:style>
  <w:style w:type="paragraph" w:styleId="a5">
    <w:name w:val="Body Text"/>
    <w:basedOn w:val="a0"/>
    <w:rsid w:val="00460DB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460DB0"/>
  </w:style>
  <w:style w:type="character" w:styleId="a7">
    <w:name w:val="footnote reference"/>
    <w:semiHidden/>
    <w:rsid w:val="00460DB0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460DB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460DB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18"/>
  <ax:ocxPr ax:name="Value" ax:value="1"/>
  <ax:ocxPr ax:name="GroupName" ax:value="benefit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0;423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370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529"/>
  <ax:ocxPr ax:name="Value" ax:value="0"/>
  <ax:ocxPr ax:name="GroupName" ax:value="benefit"/>
  <ax:ocxPr ax:name="FontName" ax:value="Cordia New"/>
  <ax:ocxPr ax:name="FontHeight" ax:value="345"/>
  <ax:ocxPr ax:name="FontCharSet" ax:value="22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450"/>
  <ax:ocxPr ax:name="Value" ax:value="0"/>
  <ax:ocxPr ax:name="GroupName" ax:value="Policy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61;476"/>
  <ax:ocxPr ax:name="Value" ax:value="0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450"/>
  <ax:ocxPr ax:name="Value" ax:value="1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A5EF1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A5EF1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A5EF1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7A5EF1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A5EF1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2077F6AB7A0F438C9DFF47DC3B9A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21B9-2599-4B15-87F1-73A85BFBF1B2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DE6FF7CEF8A647E1844EC4B96263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695EE-1875-4825-891A-0672CD38052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994D4414040349998693AB8E50D9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A3D4-1451-4184-8DDB-C5E83D1EF98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4C8D040227AA447E9EB38B45F6850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5BA-9CBD-41BA-991F-7DC79DC11723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3B9F7641FF2E4C5A80432F32E58B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3E31A-9CFB-4709-8C95-46610C236A4F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605B4ABFFD544A57B0293B9CF87E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836F-B4A7-43DE-9B11-525C7EF0955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4B820B4591848AC93472D2A3BA2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42923-BF8F-4389-AD78-491584687E9A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5555FA22AE234483B5DDC760807A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D1F2-0CDD-456F-8F68-ABE6FD58095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65235D3D831A40AC85946DB6118B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5172-B75E-4A1E-8DC8-473B85A59E34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B4FF0EAB13A045EE83F83ECB117A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EED6-1D40-48C9-B769-04095227BF62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41C6C061D5394016B41D6533BF47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4AA0-8244-452A-A760-4C7B997934D7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2E8F1EAE48549D29E6DDE307948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6057-4BCE-4EA1-9EDD-1E0A586BAC4D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25CAF5F905234893A5943632B648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BA55-9AAF-46BF-AC67-C301E84CE69F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E7D1D0AE63A5444D82FB40A9A5760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305F-F7B4-40A1-8F76-94156AA95420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EB91433FCE43E99B8F41C67B6B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77F-FCC9-4B33-9FE3-77B202078A22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7655654A584A1889EED4627782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E95E-5227-485B-8A2E-CF50ADA62DF6}"/>
      </w:docPartPr>
      <w:docPartBody>
        <w:p w:rsidR="00755DCD" w:rsidRDefault="00755DCD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7A5EF1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7A5EF1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7A5EF1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7A5EF1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A5EF1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7A5EF1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7A5EF1"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7A5EF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EB8AAD424F52419E9692E2DF85B7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FB31-8DFE-4B36-AF96-4BDDE3EA8A1D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FBE20EC95994A91BF8B71B876CC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85A55-C9F5-404C-858F-EB2575CF2975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78648798CF5448669C3F15CA707E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ADCC-0D3E-408E-A966-08824E0E5490}"/>
      </w:docPartPr>
      <w:docPartBody>
        <w:p w:rsidR="007D140A" w:rsidRDefault="006E7D1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87F05159E9F460CAEF94063768E8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11DD-865A-45AC-A966-E631FD6F0C06}"/>
      </w:docPartPr>
      <w:docPartBody>
        <w:p w:rsidR="007D140A" w:rsidRDefault="006E7D1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0E4463242BF4ADE95E175CDDAA4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3FC6-5213-4049-8885-76AB61AADCEC}"/>
      </w:docPartPr>
      <w:docPartBody>
        <w:p w:rsidR="004B2FD5" w:rsidRDefault="004B2FD5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614196ED0DE480EB96976C8CC0F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DE15-D425-4C25-9D18-4BD010374381}"/>
      </w:docPartPr>
      <w:docPartBody>
        <w:p w:rsidR="004B2FD5" w:rsidRDefault="004B2FD5">
          <w:r w:rsidRPr="000D76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C18AC"/>
    <w:rsid w:val="001C6989"/>
    <w:rsid w:val="00204ED8"/>
    <w:rsid w:val="002100AD"/>
    <w:rsid w:val="00212AC9"/>
    <w:rsid w:val="0022096A"/>
    <w:rsid w:val="0027270C"/>
    <w:rsid w:val="002B6020"/>
    <w:rsid w:val="002C7FC4"/>
    <w:rsid w:val="002D4430"/>
    <w:rsid w:val="002D628D"/>
    <w:rsid w:val="002D768D"/>
    <w:rsid w:val="002E0E41"/>
    <w:rsid w:val="003200DA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47FEF"/>
    <w:rsid w:val="00755DCD"/>
    <w:rsid w:val="0078323F"/>
    <w:rsid w:val="0078589F"/>
    <w:rsid w:val="007A5EF1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2FAE"/>
    <w:rsid w:val="009D393B"/>
    <w:rsid w:val="009E44A7"/>
    <w:rsid w:val="009E631D"/>
    <w:rsid w:val="009F5105"/>
    <w:rsid w:val="00A02C32"/>
    <w:rsid w:val="00A108ED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7348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D1B87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FD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DA6F-0217-4A53-8B38-498CD620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2015-06-30T11:07:00Z</cp:lastPrinted>
  <dcterms:created xsi:type="dcterms:W3CDTF">2017-11-24T06:21:00Z</dcterms:created>
  <dcterms:modified xsi:type="dcterms:W3CDTF">2017-11-24T06:21:00Z</dcterms:modified>
</cp:coreProperties>
</file>